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515F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515FA">
        <w:rPr>
          <w:rFonts w:cs="Arial"/>
          <w:sz w:val="24"/>
          <w:szCs w:val="24"/>
        </w:rPr>
        <w:t xml:space="preserve">3GPP TSG-RAN WG4 Meeting # 98-e </w:t>
      </w:r>
      <w:r w:rsidRPr="00B515FA">
        <w:rPr>
          <w:rFonts w:cs="Arial"/>
          <w:sz w:val="24"/>
          <w:szCs w:val="24"/>
        </w:rPr>
        <w:tab/>
      </w:r>
      <w:r w:rsidR="00B515FA" w:rsidRPr="00B515FA">
        <w:rPr>
          <w:rFonts w:cs="Arial"/>
          <w:bCs/>
          <w:sz w:val="24"/>
          <w:szCs w:val="24"/>
        </w:rPr>
        <w:t>R4-2100266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>Electronic Meeting, 25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January – 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Feb</w:t>
      </w:r>
      <w:r w:rsidR="000D1199">
        <w:rPr>
          <w:rFonts w:cs="Arial"/>
          <w:sz w:val="24"/>
          <w:szCs w:val="24"/>
          <w:lang w:eastAsia="zh-CN"/>
        </w:rPr>
        <w:t>r</w:t>
      </w:r>
      <w:r w:rsidRPr="0058244D">
        <w:rPr>
          <w:rFonts w:cs="Arial"/>
          <w:sz w:val="24"/>
          <w:szCs w:val="24"/>
          <w:lang w:eastAsia="zh-CN"/>
        </w:rPr>
        <w:t>uary</w:t>
      </w:r>
      <w:r w:rsidR="000F6DA4" w:rsidRPr="0058244D">
        <w:rPr>
          <w:rFonts w:cs="Arial"/>
          <w:sz w:val="24"/>
          <w:szCs w:val="24"/>
          <w:lang w:eastAsia="zh-CN"/>
        </w:rPr>
        <w:t>,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 xml:space="preserve">Verizon, </w:t>
      </w:r>
      <w:r w:rsidR="001A5BDC">
        <w:rPr>
          <w:rFonts w:ascii="Arial" w:hAnsi="Arial" w:cs="Arial"/>
        </w:rPr>
        <w:t>Ericsson</w:t>
      </w:r>
      <w:bookmarkStart w:id="0" w:name="_GoBack"/>
      <w:bookmarkEnd w:id="0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Pr="00FD1F46">
        <w:rPr>
          <w:rFonts w:ascii="Arial" w:hAnsi="Arial" w:cs="Arial"/>
          <w:sz w:val="24"/>
          <w:szCs w:val="24"/>
          <w:lang w:eastAsia="zh-CN"/>
        </w:rPr>
        <w:t>8</w:t>
      </w:r>
      <w:bookmarkEnd w:id="2"/>
      <w:r w:rsidRPr="00FD1F46">
        <w:rPr>
          <w:rFonts w:ascii="Arial" w:hAnsi="Arial" w:cs="Arial"/>
          <w:sz w:val="24"/>
          <w:szCs w:val="24"/>
          <w:lang w:eastAsia="zh-CN"/>
        </w:rPr>
        <w:t>26</w:t>
      </w:r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74868" w:rsidRPr="00FD1F46">
        <w:rPr>
          <w:rFonts w:ascii="Arial" w:hAnsi="Arial" w:cs="Arial"/>
          <w:lang w:val="pt-BR"/>
        </w:rPr>
        <w:t>9.20.2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FD1F46" w:rsidRDefault="0008551E" w:rsidP="0058244D">
      <w:pPr>
        <w:rPr>
          <w:rFonts w:eastAsia="MS Mincho"/>
          <w:sz w:val="20"/>
          <w:szCs w:val="20"/>
        </w:rPr>
      </w:pPr>
      <w:r w:rsidRPr="00FD1F46">
        <w:rPr>
          <w:rFonts w:eastAsia="MS Mincho"/>
          <w:sz w:val="20"/>
          <w:szCs w:val="20"/>
        </w:rPr>
        <w:t xml:space="preserve">This contribution is a text proposal for </w:t>
      </w:r>
      <w:r w:rsidRPr="00FD1F46">
        <w:rPr>
          <w:sz w:val="20"/>
          <w:szCs w:val="20"/>
        </w:rPr>
        <w:t xml:space="preserve">TR </w:t>
      </w:r>
      <w:r w:rsidRPr="00FD1F46">
        <w:rPr>
          <w:sz w:val="20"/>
          <w:szCs w:val="20"/>
          <w:lang w:eastAsia="zh-CN"/>
        </w:rPr>
        <w:t>37</w:t>
      </w:r>
      <w:r w:rsidRPr="00FD1F46">
        <w:rPr>
          <w:sz w:val="20"/>
          <w:szCs w:val="20"/>
        </w:rPr>
        <w:t>.</w:t>
      </w:r>
      <w:r w:rsidRPr="00FD1F46">
        <w:rPr>
          <w:sz w:val="20"/>
          <w:szCs w:val="20"/>
          <w:lang w:eastAsia="zh-CN"/>
        </w:rPr>
        <w:t>826</w:t>
      </w:r>
      <w:r w:rsidRPr="00FD1F46">
        <w:rPr>
          <w:sz w:val="20"/>
          <w:szCs w:val="20"/>
        </w:rPr>
        <w:t xml:space="preserve"> </w:t>
      </w:r>
      <w:r w:rsidRPr="00FD1F46">
        <w:rPr>
          <w:rFonts w:eastAsia="MS Mincho"/>
          <w:sz w:val="20"/>
          <w:szCs w:val="20"/>
        </w:rPr>
        <w:t>to include</w:t>
      </w:r>
      <w:r w:rsidRPr="00FD1F46">
        <w:rPr>
          <w:rFonts w:eastAsiaTheme="minorEastAsia"/>
          <w:sz w:val="20"/>
          <w:szCs w:val="20"/>
          <w:lang w:eastAsia="zh-CN"/>
        </w:rPr>
        <w:t xml:space="preserve"> D</w:t>
      </w:r>
      <w:r w:rsidRPr="00FD1F46">
        <w:rPr>
          <w:rFonts w:eastAsia="MS Mincho"/>
          <w:sz w:val="20"/>
          <w:szCs w:val="20"/>
        </w:rPr>
        <w:t>C_</w:t>
      </w:r>
      <w:r w:rsidRPr="00FD1F46">
        <w:rPr>
          <w:rFonts w:eastAsiaTheme="minorEastAsia"/>
          <w:sz w:val="20"/>
          <w:szCs w:val="20"/>
          <w:lang w:eastAsia="zh-CN"/>
        </w:rPr>
        <w:t>2</w:t>
      </w:r>
      <w:r w:rsidRPr="00FD1F46">
        <w:rPr>
          <w:rFonts w:eastAsia="MS Mincho"/>
          <w:sz w:val="20"/>
          <w:szCs w:val="20"/>
        </w:rPr>
        <w:t>_n77 according to the request in [1].</w:t>
      </w:r>
    </w:p>
    <w:p w:rsidR="0008551E" w:rsidRPr="0058244D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FD1F46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FD1F46">
        <w:t xml:space="preserve">[1] </w:t>
      </w:r>
      <w:r w:rsidRPr="00FD1F46">
        <w:rPr>
          <w:rFonts w:eastAsia="MS Mincho"/>
        </w:rPr>
        <w:t>RP-</w:t>
      </w:r>
      <w:r w:rsidRPr="00FD1F46">
        <w:rPr>
          <w:rFonts w:eastAsiaTheme="minorEastAsia"/>
          <w:lang w:eastAsia="zh-CN"/>
        </w:rPr>
        <w:t>20xxxx</w:t>
      </w:r>
      <w:r w:rsidRPr="00FD1F46">
        <w:rPr>
          <w:rFonts w:eastAsia="MS Mincho"/>
        </w:rPr>
        <w:t xml:space="preserve">, </w:t>
      </w:r>
      <w:r w:rsidRPr="00FD1F46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r w:rsidR="0028693B" w:rsidRPr="0058244D">
              <w:rPr>
                <w:rFonts w:cs="Arial"/>
                <w:lang w:eastAsia="zh-CN"/>
              </w:rPr>
              <w:t>signalled</w:t>
            </w:r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730CC3" w:rsidRPr="00707F69" w:rsidRDefault="004A2B5D" w:rsidP="00F43185">
      <w:pPr>
        <w:pStyle w:val="NoSpacing"/>
        <w:rPr>
          <w:lang w:val="en-US" w:eastAsia="ja-JP"/>
        </w:rPr>
      </w:pPr>
      <w:r w:rsidRPr="00707F69">
        <w:t xml:space="preserve">According to the PC3 CA_n2A-n77A study, </w:t>
      </w:r>
      <w:r w:rsidR="00213FCC" w:rsidRPr="00707F69">
        <w:t xml:space="preserve">the </w:t>
      </w:r>
      <w:r w:rsidRPr="00707F69">
        <w:t xml:space="preserve">same </w:t>
      </w:r>
      <w:r w:rsidR="00213FCC" w:rsidRPr="00707F69">
        <w:rPr>
          <w:rFonts w:eastAsia="SimSun"/>
        </w:rPr>
        <w:t xml:space="preserve">results </w:t>
      </w:r>
      <w:r w:rsidRPr="00707F69">
        <w:rPr>
          <w:rFonts w:eastAsia="SimSun"/>
        </w:rPr>
        <w:t xml:space="preserve">are </w:t>
      </w:r>
      <w:r w:rsidR="009D7B4D" w:rsidRPr="00707F69">
        <w:rPr>
          <w:rFonts w:eastAsia="SimSun"/>
        </w:rPr>
        <w:t xml:space="preserve">listed </w:t>
      </w:r>
      <w:r w:rsidR="00282D36" w:rsidRPr="00707F69">
        <w:rPr>
          <w:rFonts w:eastAsia="SimSun"/>
        </w:rPr>
        <w:t xml:space="preserve">in </w:t>
      </w:r>
      <w:r w:rsidR="00213FCC" w:rsidRPr="00707F69">
        <w:rPr>
          <w:rFonts w:eastAsia="SimSun"/>
        </w:rPr>
        <w:t xml:space="preserve">below, </w:t>
      </w:r>
    </w:p>
    <w:p w:rsidR="00730CC3" w:rsidRPr="00707F69" w:rsidRDefault="00730CC3" w:rsidP="00730CC3">
      <w:pPr>
        <w:pStyle w:val="NoSpacing"/>
        <w:keepNext/>
        <w:numPr>
          <w:ilvl w:val="0"/>
          <w:numId w:val="5"/>
        </w:numPr>
        <w:rPr>
          <w:lang w:val="en-US" w:eastAsia="ja-JP"/>
        </w:rPr>
      </w:pPr>
      <w:r w:rsidRPr="00707F69">
        <w:t>The 2</w:t>
      </w:r>
      <w:r w:rsidRPr="00707F69">
        <w:rPr>
          <w:vertAlign w:val="superscript"/>
        </w:rPr>
        <w:t>nd</w:t>
      </w:r>
      <w:r w:rsidRPr="00707F69">
        <w:t xml:space="preserve"> harmonic mixing products from band 2 may fall into band n77 UL frequency range.</w:t>
      </w:r>
    </w:p>
    <w:p w:rsidR="00730CC3" w:rsidRPr="00707F69" w:rsidRDefault="00730CC3" w:rsidP="00730CC3">
      <w:pPr>
        <w:pStyle w:val="NoSpacing"/>
        <w:keepNext/>
        <w:numPr>
          <w:ilvl w:val="0"/>
          <w:numId w:val="5"/>
        </w:numPr>
        <w:rPr>
          <w:lang w:val="en-US" w:eastAsia="ja-JP"/>
        </w:rPr>
      </w:pPr>
      <w:r w:rsidRPr="00707F69">
        <w:rPr>
          <w:lang w:eastAsia="zh-TW"/>
        </w:rPr>
        <w:t>The 2</w:t>
      </w:r>
      <w:r w:rsidRPr="00707F69">
        <w:rPr>
          <w:vertAlign w:val="superscript"/>
          <w:lang w:eastAsia="zh-TW"/>
        </w:rPr>
        <w:t>nd</w:t>
      </w:r>
      <w:r w:rsidRPr="00707F69">
        <w:rPr>
          <w:lang w:val="en-US" w:eastAsia="ja-JP"/>
        </w:rPr>
        <w:t>, 4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and 5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</w:t>
      </w:r>
      <w:r w:rsidRPr="00707F69">
        <w:rPr>
          <w:lang w:eastAsia="zh-TW"/>
        </w:rPr>
        <w:t xml:space="preserve">order IMD products generated by dual uplink from both band 2 and band n77 may fall into band 2 Rx </w:t>
      </w:r>
      <w:r w:rsidRPr="00707F69">
        <w:t>frequency range</w:t>
      </w:r>
      <w:r w:rsidR="00BD5B2C" w:rsidRPr="00707F69">
        <w:t>.</w:t>
      </w:r>
    </w:p>
    <w:p w:rsidR="00936403" w:rsidRPr="00707F69" w:rsidRDefault="00936403" w:rsidP="00B41312">
      <w:pPr>
        <w:pStyle w:val="NoSpacing"/>
      </w:pPr>
    </w:p>
    <w:p w:rsidR="00282D36" w:rsidRPr="00707F69" w:rsidRDefault="00730CC3" w:rsidP="00B41312">
      <w:pPr>
        <w:pStyle w:val="NoSpacing"/>
        <w:rPr>
          <w:lang w:eastAsia="zh-CN"/>
        </w:rPr>
      </w:pPr>
      <w:r w:rsidRPr="00707F69">
        <w:t>T</w:t>
      </w:r>
      <w:r w:rsidRPr="00707F69">
        <w:rPr>
          <w:lang w:val="en-US"/>
        </w:rPr>
        <w:t>h</w:t>
      </w:r>
      <w:r w:rsidR="00183CBE" w:rsidRPr="00707F69">
        <w:rPr>
          <w:lang w:val="en-US"/>
        </w:rPr>
        <w:t xml:space="preserve">us, </w:t>
      </w:r>
      <w:r w:rsidR="00936403" w:rsidRPr="00707F69">
        <w:rPr>
          <w:lang w:val="en-US"/>
        </w:rPr>
        <w:t xml:space="preserve">additional MSD for IMD 2, 4 and 5 </w:t>
      </w:r>
      <w:r w:rsidR="00B41312" w:rsidRPr="00707F69">
        <w:t xml:space="preserve">should be considered to mitigate the impact of the interference </w:t>
      </w:r>
      <w:r w:rsidR="00B41312" w:rsidRPr="00707F69">
        <w:rPr>
          <w:bCs/>
          <w:lang w:val="en-US" w:eastAsia="zh-CN"/>
        </w:rPr>
        <w:t xml:space="preserve">for </w:t>
      </w:r>
      <w:r w:rsidR="00B41312" w:rsidRPr="00707F69">
        <w:rPr>
          <w:rFonts w:eastAsia="SimSun"/>
        </w:rPr>
        <w:t xml:space="preserve">PC2 </w:t>
      </w:r>
      <w:r w:rsidR="00B41312" w:rsidRPr="00707F69">
        <w:t>DC_2A_n77A combination.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7E3470" w:rsidRPr="0058244D" w:rsidRDefault="0030460A" w:rsidP="007E3470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2.1</w:t>
      </w:r>
      <w:proofErr w:type="gramEnd"/>
      <w:r w:rsidR="00282D36" w:rsidRPr="0058244D">
        <w:rPr>
          <w:rFonts w:cs="Arial"/>
        </w:rPr>
        <w:tab/>
      </w:r>
      <w:bookmarkStart w:id="26" w:name="_Toc54020125"/>
      <w:r w:rsidR="007E3470" w:rsidRPr="0058244D">
        <w:rPr>
          <w:rFonts w:cs="Arial"/>
        </w:rPr>
        <w:tab/>
      </w:r>
      <w:r w:rsidR="00707F69">
        <w:rPr>
          <w:rFonts w:cs="Arial"/>
        </w:rPr>
        <w:t>MSD</w:t>
      </w:r>
      <w:r w:rsidR="007E3470" w:rsidRPr="0058244D">
        <w:rPr>
          <w:rFonts w:cs="Arial"/>
        </w:rPr>
        <w:t xml:space="preserve"> exceptions due to receiver harmonic mixing for EN-DC in NR FR1</w:t>
      </w:r>
      <w:bookmarkEnd w:id="26"/>
    </w:p>
    <w:p w:rsidR="0059004A" w:rsidRPr="00707F69" w:rsidRDefault="007E3470" w:rsidP="0059004A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6.x.2.1-1: </w:t>
      </w:r>
      <w:r w:rsidR="00707F69">
        <w:rPr>
          <w:rFonts w:cs="Arial"/>
          <w:sz w:val="20"/>
          <w:szCs w:val="20"/>
        </w:rPr>
        <w:t xml:space="preserve">MSD </w:t>
      </w:r>
      <w:r w:rsidRPr="00707F69">
        <w:rPr>
          <w:rFonts w:cs="Arial"/>
          <w:sz w:val="20"/>
          <w:szCs w:val="20"/>
        </w:rPr>
        <w:t>exceptions due to receiver harmonic mixing for EN-DC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34"/>
        <w:gridCol w:w="734"/>
        <w:gridCol w:w="793"/>
      </w:tblGrid>
      <w:tr w:rsidR="0059004A" w:rsidRPr="0058244D" w:rsidTr="004D6950">
        <w:trPr>
          <w:trHeight w:val="223"/>
          <w:jc w:val="center"/>
        </w:trPr>
        <w:tc>
          <w:tcPr>
            <w:tcW w:w="10310" w:type="dxa"/>
            <w:gridSpan w:val="14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NR Band / Channel bandwidth of the </w:t>
            </w:r>
            <w:r w:rsidRPr="0058244D">
              <w:rPr>
                <w:rFonts w:cs="Arial"/>
                <w:lang w:eastAsia="zh-CN"/>
              </w:rPr>
              <w:t>affected DL</w:t>
            </w:r>
            <w:r w:rsidRPr="0058244D">
              <w:rPr>
                <w:rFonts w:cs="Arial"/>
              </w:rPr>
              <w:t xml:space="preserve"> band / MSD</w:t>
            </w:r>
          </w:p>
        </w:tc>
      </w:tr>
      <w:tr w:rsidR="0059004A" w:rsidRPr="0058244D" w:rsidTr="004D6950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10 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15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25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40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60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720" w:type="dxa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70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80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90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100 MHz</w:t>
            </w:r>
          </w:p>
          <w:p w:rsidR="0059004A" w:rsidRPr="0058244D" w:rsidRDefault="0059004A" w:rsidP="00AE0DC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</w:tr>
      <w:tr w:rsidR="0059004A" w:rsidRPr="0058244D" w:rsidTr="004D6950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004A" w:rsidRPr="0058244D" w:rsidRDefault="004D6950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9</w:t>
            </w:r>
            <w:r w:rsidR="0059004A" w:rsidRPr="0058244D">
              <w:rPr>
                <w:rFonts w:cs="Arial"/>
                <w:szCs w:val="16"/>
                <w:lang w:eastAsia="zh-CN"/>
              </w:rPr>
              <w:t>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59004A" w:rsidRPr="0058244D" w:rsidRDefault="004D6950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8</w:t>
            </w:r>
            <w:r w:rsidR="0059004A" w:rsidRPr="0058244D">
              <w:rPr>
                <w:rFonts w:cs="Arial"/>
                <w:szCs w:val="16"/>
                <w:lang w:eastAsia="zh-CN"/>
              </w:rPr>
              <w:t>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59004A" w:rsidRPr="0058244D" w:rsidRDefault="004D6950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7</w:t>
            </w:r>
            <w:r w:rsidR="0059004A" w:rsidRPr="0058244D">
              <w:rPr>
                <w:rFonts w:cs="Arial"/>
                <w:szCs w:val="16"/>
                <w:lang w:eastAsia="zh-CN"/>
              </w:rPr>
              <w:t>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59004A" w:rsidRPr="0058244D" w:rsidRDefault="004D6950" w:rsidP="00AE0DC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6</w:t>
            </w:r>
            <w:r w:rsidR="0059004A" w:rsidRPr="0058244D">
              <w:rPr>
                <w:rFonts w:cs="Arial"/>
                <w:szCs w:val="16"/>
                <w:lang w:eastAsia="zh-CN"/>
              </w:rPr>
              <w:t>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59004A" w:rsidRPr="0058244D" w:rsidRDefault="0059004A" w:rsidP="00AE0DC7">
            <w:pPr>
              <w:pStyle w:val="TAC"/>
              <w:tabs>
                <w:tab w:val="center" w:pos="252"/>
              </w:tabs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9004A" w:rsidRPr="0058244D" w:rsidRDefault="0059004A" w:rsidP="00AE0DC7">
            <w:pPr>
              <w:pStyle w:val="TAC"/>
              <w:rPr>
                <w:rFonts w:cs="Arial"/>
                <w:szCs w:val="16"/>
              </w:rPr>
            </w:pPr>
          </w:p>
        </w:tc>
      </w:tr>
    </w:tbl>
    <w:p w:rsidR="0059004A" w:rsidRPr="0058244D" w:rsidRDefault="0059004A" w:rsidP="0059004A">
      <w:pPr>
        <w:keepNext/>
        <w:rPr>
          <w:rFonts w:ascii="Arial" w:hAnsi="Arial" w:cs="Arial"/>
          <w:highlight w:val="yellow"/>
        </w:rPr>
      </w:pPr>
    </w:p>
    <w:p w:rsidR="00282D36" w:rsidRPr="0058244D" w:rsidRDefault="007E3470" w:rsidP="00282D36">
      <w:pPr>
        <w:pStyle w:val="Heading4"/>
        <w:rPr>
          <w:rFonts w:cs="Arial"/>
        </w:rPr>
      </w:pPr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0E5B7A">
        <w:rPr>
          <w:rFonts w:cs="Arial"/>
          <w:lang w:eastAsia="zh-CN"/>
        </w:rPr>
        <w:t>2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.2.</w:t>
      </w:r>
      <w:r w:rsidR="000E5B7A">
        <w:rPr>
          <w:rFonts w:cs="Arial"/>
          <w:sz w:val="20"/>
          <w:szCs w:val="20"/>
        </w:rPr>
        <w:t>2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(two bands)</w:t>
      </w:r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E75006" w:rsidRPr="0058244D" w:rsidTr="00C00941">
        <w:trPr>
          <w:trHeight w:val="300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E75006" w:rsidRPr="0058244D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8244D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8244D" w:rsidRDefault="00E75006" w:rsidP="00AE0DC7">
            <w:pPr>
              <w:rPr>
                <w:rFonts w:ascii="Arial" w:hAnsi="Arial" w:cs="Arial"/>
              </w:rPr>
            </w:pPr>
          </w:p>
        </w:tc>
      </w:tr>
      <w:tr w:rsidR="00FD1F46" w:rsidRPr="0058244D" w:rsidTr="00C00941">
        <w:trPr>
          <w:gridAfter w:val="2"/>
          <w:wAfter w:w="26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7E34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>DC_2A_n77A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0D06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34.75</w:t>
            </w:r>
            <w:r w:rsidRPr="0058244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22.75</w:t>
            </w:r>
            <w:r w:rsidRPr="0058244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FD1F46" w:rsidRPr="0058244D" w:rsidTr="00C00941">
        <w:trPr>
          <w:gridAfter w:val="2"/>
          <w:wAfter w:w="2610" w:type="dxa"/>
          <w:trHeight w:val="182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FD1F46" w:rsidRPr="0058244D" w:rsidTr="00C00941">
        <w:trPr>
          <w:gridAfter w:val="2"/>
          <w:wAfter w:w="2610" w:type="dxa"/>
          <w:trHeight w:val="118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22.75</w:t>
            </w:r>
            <w:r w:rsidRPr="0058244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1F46" w:rsidRPr="0058244D" w:rsidTr="00C0094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052685" w:rsidRPr="0058244D" w:rsidTr="00C0094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</w:trPr>
        <w:tc>
          <w:tcPr>
            <w:tcW w:w="10230" w:type="dxa"/>
            <w:gridSpan w:val="9"/>
          </w:tcPr>
          <w:p w:rsidR="00052685" w:rsidRPr="0058244D" w:rsidRDefault="00052685" w:rsidP="00AE0DC7">
            <w:pPr>
              <w:pStyle w:val="TAN"/>
              <w:rPr>
                <w:rFonts w:cs="Arial"/>
                <w:szCs w:val="18"/>
              </w:rPr>
            </w:pPr>
            <w:r w:rsidRPr="0058244D">
              <w:rPr>
                <w:rFonts w:cs="Arial"/>
                <w:szCs w:val="18"/>
              </w:rPr>
              <w:t>NOTE 5:</w:t>
            </w:r>
            <w:r w:rsidRPr="0058244D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8551E"/>
    <w:rsid w:val="0009738C"/>
    <w:rsid w:val="000A36F7"/>
    <w:rsid w:val="000B4D3C"/>
    <w:rsid w:val="000D0600"/>
    <w:rsid w:val="000D1199"/>
    <w:rsid w:val="000E5B7A"/>
    <w:rsid w:val="000F2B5C"/>
    <w:rsid w:val="000F6DA4"/>
    <w:rsid w:val="00183CBE"/>
    <w:rsid w:val="001A5BDC"/>
    <w:rsid w:val="002060F0"/>
    <w:rsid w:val="00213FCC"/>
    <w:rsid w:val="00282D36"/>
    <w:rsid w:val="0028693B"/>
    <w:rsid w:val="0030460A"/>
    <w:rsid w:val="0034561E"/>
    <w:rsid w:val="003F2B82"/>
    <w:rsid w:val="004A2B5D"/>
    <w:rsid w:val="004D6950"/>
    <w:rsid w:val="00574868"/>
    <w:rsid w:val="0058244D"/>
    <w:rsid w:val="0059004A"/>
    <w:rsid w:val="006475BA"/>
    <w:rsid w:val="00695079"/>
    <w:rsid w:val="00696F90"/>
    <w:rsid w:val="00707F69"/>
    <w:rsid w:val="00730CC3"/>
    <w:rsid w:val="007C5301"/>
    <w:rsid w:val="007E3470"/>
    <w:rsid w:val="00867F20"/>
    <w:rsid w:val="008D1E2F"/>
    <w:rsid w:val="008D3425"/>
    <w:rsid w:val="00920A6B"/>
    <w:rsid w:val="00936403"/>
    <w:rsid w:val="009B7A17"/>
    <w:rsid w:val="009D7B4D"/>
    <w:rsid w:val="00A03959"/>
    <w:rsid w:val="00A66FE1"/>
    <w:rsid w:val="00A85666"/>
    <w:rsid w:val="00A9683A"/>
    <w:rsid w:val="00B1303B"/>
    <w:rsid w:val="00B2398E"/>
    <w:rsid w:val="00B41312"/>
    <w:rsid w:val="00B515FA"/>
    <w:rsid w:val="00BB0B53"/>
    <w:rsid w:val="00BC48E9"/>
    <w:rsid w:val="00BD5B2C"/>
    <w:rsid w:val="00C00941"/>
    <w:rsid w:val="00C3434F"/>
    <w:rsid w:val="00C50581"/>
    <w:rsid w:val="00CD0EDE"/>
    <w:rsid w:val="00D5202F"/>
    <w:rsid w:val="00D5721B"/>
    <w:rsid w:val="00DE2F2E"/>
    <w:rsid w:val="00E70425"/>
    <w:rsid w:val="00E75006"/>
    <w:rsid w:val="00E943C2"/>
    <w:rsid w:val="00F025BC"/>
    <w:rsid w:val="00F43185"/>
    <w:rsid w:val="00F9776C"/>
    <w:rsid w:val="00FD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62</cp:revision>
  <dcterms:created xsi:type="dcterms:W3CDTF">2020-12-03T01:33:00Z</dcterms:created>
  <dcterms:modified xsi:type="dcterms:W3CDTF">2021-01-14T05:02:00Z</dcterms:modified>
</cp:coreProperties>
</file>